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Default="001155A4" w:rsidP="001155A4">
      <w:pPr>
        <w:spacing w:after="0" w:line="240" w:lineRule="auto"/>
      </w:pPr>
    </w:p>
    <w:p w14:paraId="22954E8C" w14:textId="79A0335A" w:rsidR="00A35FD1" w:rsidRPr="002B7269" w:rsidRDefault="00631103" w:rsidP="001155A4">
      <w:pPr>
        <w:spacing w:after="0" w:line="24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7A2B6A" w14:textId="77777777" w:rsidR="00A35FD1" w:rsidRPr="002B7269" w:rsidRDefault="00A35FD1" w:rsidP="00A35FD1">
      <w:pPr>
        <w:spacing w:after="0"/>
        <w:rPr>
          <w:rFonts w:ascii="Tahoma" w:eastAsia="Calibri" w:hAnsi="Tahoma" w:cs="Tahoma"/>
          <w:bCs/>
          <w:szCs w:val="20"/>
        </w:rPr>
      </w:pPr>
    </w:p>
    <w:p w14:paraId="12E0531C" w14:textId="77777777" w:rsidR="00A35FD1" w:rsidRPr="002B7269" w:rsidRDefault="00A35FD1" w:rsidP="00A35FD1">
      <w:pPr>
        <w:spacing w:after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>Załącznik nr 1 – Formularz ofertowy</w:t>
      </w:r>
    </w:p>
    <w:p w14:paraId="42E1053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4D927AC7" w14:textId="1C5E4855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</w:p>
    <w:p w14:paraId="53E0C91D" w14:textId="68099AC0" w:rsidR="002B7269" w:rsidRPr="002B7269" w:rsidRDefault="002B7269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</w:t>
      </w:r>
    </w:p>
    <w:p w14:paraId="077D160A" w14:textId="77777777" w:rsidR="00A35FD1" w:rsidRPr="002B7269" w:rsidRDefault="00A35FD1" w:rsidP="00A35FD1">
      <w:pPr>
        <w:keepNext/>
        <w:suppressAutoHyphens/>
        <w:spacing w:after="0"/>
        <w:jc w:val="right"/>
        <w:outlineLvl w:val="1"/>
        <w:rPr>
          <w:rFonts w:ascii="Tahoma" w:eastAsia="Times New Roman" w:hAnsi="Tahoma" w:cs="Tahoma"/>
          <w:lang w:val="x-none" w:eastAsia="ar-SA"/>
        </w:rPr>
      </w:pPr>
      <w:r w:rsidRPr="002B7269">
        <w:rPr>
          <w:rFonts w:ascii="Tahoma" w:eastAsia="Calibri" w:hAnsi="Tahoma" w:cs="Tahoma"/>
          <w:i/>
        </w:rPr>
        <w:t>(miejscowość, data)</w:t>
      </w:r>
    </w:p>
    <w:p w14:paraId="64C326C4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  <w:r w:rsidRPr="002B7269">
        <w:rPr>
          <w:rFonts w:ascii="Tahoma" w:eastAsia="Times New Roman" w:hAnsi="Tahoma" w:cs="Tahoma"/>
          <w:lang w:eastAsia="ar-SA"/>
        </w:rPr>
        <w:t>Oferent</w:t>
      </w:r>
      <w:r w:rsidRPr="002B7269">
        <w:rPr>
          <w:rFonts w:ascii="Tahoma" w:eastAsia="Times New Roman" w:hAnsi="Tahoma" w:cs="Tahoma"/>
          <w:lang w:val="x-none" w:eastAsia="ar-SA"/>
        </w:rPr>
        <w:t>:</w:t>
      </w:r>
    </w:p>
    <w:p w14:paraId="2DB322B1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</w:p>
    <w:p w14:paraId="4C46B2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……………………….………………………….……………………....</w:t>
      </w:r>
    </w:p>
    <w:p w14:paraId="4F4BD52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2B3D91A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7408EAD6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(dane adresowe Oferenta)</w:t>
      </w:r>
    </w:p>
    <w:p w14:paraId="1525FEA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A7A16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tel.:……………….……………………………….</w:t>
      </w:r>
    </w:p>
    <w:p w14:paraId="52E746CE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e-mail: ………….……………………………….</w:t>
      </w:r>
    </w:p>
    <w:p w14:paraId="0D941FC9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0694186C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7A7995C3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OFERTA </w:t>
      </w:r>
    </w:p>
    <w:p w14:paraId="25735254" w14:textId="20B3422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w odpowiedzi na zapytanie ofertowe nr </w:t>
      </w:r>
      <w:r w:rsidR="002B7269" w:rsidRPr="002B7269">
        <w:rPr>
          <w:rFonts w:ascii="Tahoma" w:eastAsia="Calibri" w:hAnsi="Tahoma" w:cs="Tahoma"/>
          <w:b/>
        </w:rPr>
        <w:t>0</w:t>
      </w:r>
      <w:r w:rsidR="002503EF">
        <w:rPr>
          <w:rFonts w:ascii="Tahoma" w:eastAsia="Calibri" w:hAnsi="Tahoma" w:cs="Tahoma"/>
          <w:b/>
        </w:rPr>
        <w:t>3</w:t>
      </w:r>
      <w:r w:rsidR="002B7269" w:rsidRPr="002B7269">
        <w:rPr>
          <w:rFonts w:ascii="Tahoma" w:eastAsia="Calibri" w:hAnsi="Tahoma" w:cs="Tahoma"/>
          <w:b/>
        </w:rPr>
        <w:t>/022/23/RE_OPEN UK</w:t>
      </w:r>
    </w:p>
    <w:p w14:paraId="542A16FD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6DC0C3C5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172350EF" w14:textId="77777777" w:rsidR="00A35FD1" w:rsidRPr="002B7269" w:rsidRDefault="00A35FD1" w:rsidP="00A35FD1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 xml:space="preserve">Oferuję/emy wykonanie przedmiotu zamówienia za </w:t>
      </w:r>
      <w:r w:rsidRPr="002B7269">
        <w:rPr>
          <w:rFonts w:ascii="Tahoma" w:hAnsi="Tahoma" w:cs="Tahoma"/>
          <w:b/>
          <w:bCs/>
        </w:rPr>
        <w:t>cenę ofertową</w:t>
      </w:r>
      <w:r w:rsidRPr="002B7269">
        <w:rPr>
          <w:rFonts w:ascii="Tahoma" w:hAnsi="Tahoma" w:cs="Tahoma"/>
        </w:rPr>
        <w:t xml:space="preserve"> brutto (w tym podatek VAT zgodnie z obowiązującymi przepisami)* </w:t>
      </w:r>
    </w:p>
    <w:p w14:paraId="40E497BF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  <w:bCs/>
        </w:rPr>
        <w:t xml:space="preserve">całkowita cena brutto </w:t>
      </w:r>
      <w:r w:rsidRPr="002B7269">
        <w:rPr>
          <w:rFonts w:ascii="Tahoma" w:hAnsi="Tahoma" w:cs="Tahoma"/>
        </w:rPr>
        <w:t>oferty w wysokości……………………………………………….złotych</w:t>
      </w:r>
    </w:p>
    <w:p w14:paraId="1C9E59B3" w14:textId="77777777" w:rsidR="00A35FD1" w:rsidRPr="002B7269" w:rsidRDefault="00A35FD1" w:rsidP="00A35FD1">
      <w:pPr>
        <w:pStyle w:val="Bezodstpw1"/>
        <w:spacing w:line="276" w:lineRule="auto"/>
        <w:ind w:left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 xml:space="preserve">słownie…………………………………………………..………………………………………………, </w:t>
      </w:r>
    </w:p>
    <w:p w14:paraId="01E3DD4E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cena netto: ……………………………………………………………………………………………</w:t>
      </w:r>
    </w:p>
    <w:p w14:paraId="1DADB26F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2BA30F8A" w14:textId="07E93C89" w:rsidR="00A35FD1" w:rsidRPr="002B7269" w:rsidRDefault="00A35FD1" w:rsidP="00A35FD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Tahoma"/>
          <w:b/>
          <w:bCs/>
          <w:sz w:val="22"/>
        </w:rPr>
      </w:pPr>
      <w:r w:rsidRPr="002B7269">
        <w:rPr>
          <w:rFonts w:cs="Tahoma"/>
          <w:sz w:val="22"/>
        </w:rPr>
        <w:t xml:space="preserve">Deklarujemy, że udzielamy gwarancji na okres </w:t>
      </w:r>
      <w:r w:rsidRPr="002B7269">
        <w:rPr>
          <w:rFonts w:cs="Tahoma"/>
          <w:b/>
          <w:bCs/>
          <w:sz w:val="22"/>
        </w:rPr>
        <w:t>…… miesięcy</w:t>
      </w:r>
      <w:r w:rsidRPr="002B7269">
        <w:rPr>
          <w:rFonts w:cs="Tahoma"/>
          <w:sz w:val="22"/>
        </w:rPr>
        <w:t xml:space="preserve"> od dnia podpisania protokołu końcowego.</w:t>
      </w:r>
    </w:p>
    <w:p w14:paraId="760F8B5A" w14:textId="77777777" w:rsidR="002B7269" w:rsidRPr="002B7269" w:rsidRDefault="002B7269" w:rsidP="00A35FD1">
      <w:pPr>
        <w:spacing w:after="0" w:line="240" w:lineRule="auto"/>
        <w:jc w:val="both"/>
        <w:rPr>
          <w:rFonts w:ascii="Tahoma" w:hAnsi="Tahoma" w:cs="Tahoma"/>
        </w:rPr>
      </w:pPr>
    </w:p>
    <w:p w14:paraId="42B61C21" w14:textId="37924C7C" w:rsidR="002B7269" w:rsidRPr="002B7269" w:rsidRDefault="002B7269" w:rsidP="002B7269">
      <w:pPr>
        <w:pStyle w:val="Akapitzlist"/>
        <w:numPr>
          <w:ilvl w:val="0"/>
          <w:numId w:val="2"/>
        </w:numPr>
        <w:spacing w:after="0"/>
        <w:jc w:val="both"/>
        <w:rPr>
          <w:rFonts w:cs="Tahoma"/>
          <w:sz w:val="22"/>
        </w:rPr>
      </w:pPr>
      <w:r w:rsidRPr="002B7269">
        <w:rPr>
          <w:rFonts w:cs="Tahoma"/>
          <w:sz w:val="22"/>
        </w:rPr>
        <w:t xml:space="preserve">Deklaracja dotycząca odpowiednich wskaźników dla kryterium </w:t>
      </w:r>
      <w:r w:rsidRPr="002B7269">
        <w:rPr>
          <w:rFonts w:cs="Tahoma"/>
          <w:b/>
          <w:bCs/>
          <w:sz w:val="22"/>
        </w:rPr>
        <w:t xml:space="preserve">Serwis </w:t>
      </w:r>
      <w:r w:rsidRPr="002B7269">
        <w:rPr>
          <w:rFonts w:cs="Tahoma"/>
          <w:sz w:val="22"/>
        </w:rPr>
        <w:t>(należy zaznaczyć TAK dla tylko jednej z poniższych opcji):</w:t>
      </w:r>
    </w:p>
    <w:p w14:paraId="5F61E35F" w14:textId="77777777" w:rsidR="002B7269" w:rsidRPr="002B7269" w:rsidRDefault="002B7269" w:rsidP="002B7269">
      <w:pPr>
        <w:pStyle w:val="Akapitzlist"/>
        <w:numPr>
          <w:ilvl w:val="0"/>
          <w:numId w:val="3"/>
        </w:numPr>
        <w:spacing w:after="160"/>
        <w:jc w:val="both"/>
        <w:rPr>
          <w:rFonts w:cs="Tahoma"/>
          <w:sz w:val="22"/>
        </w:rPr>
      </w:pPr>
      <w:bookmarkStart w:id="0" w:name="_Hlk128007333"/>
      <w:r w:rsidRPr="002B7269">
        <w:rPr>
          <w:rFonts w:cs="Tahoma"/>
          <w:sz w:val="22"/>
        </w:rPr>
        <w:t xml:space="preserve">Zapewnienie możliwości zgłaszania awarii przez 24h na dobę przez 365 dni w roku w języku polskim. Czas reakcji na zgłoszenie awarii do 48h od zgłoszenia. Zobowiązanie do usunięcia awarii w czasie powyżej 5 dni roboczych (120h), a w przypadku sprowadzenia części z zagranicy powyżej 10 dni roboczych. </w:t>
      </w:r>
      <w:r w:rsidRPr="002B7269">
        <w:rPr>
          <w:rFonts w:eastAsia="Segoe UI Emoji" w:cs="Tahoma"/>
          <w:sz w:val="22"/>
        </w:rPr>
        <w:t>(</w:t>
      </w:r>
      <w:r w:rsidRPr="002B7269">
        <w:rPr>
          <w:rFonts w:eastAsia="Segoe UI Emoji" w:cs="Tahoma"/>
          <w:b/>
          <w:bCs/>
          <w:sz w:val="22"/>
        </w:rPr>
        <w:t>2</w:t>
      </w:r>
      <w:r w:rsidRPr="002B7269">
        <w:rPr>
          <w:rFonts w:eastAsia="Segoe UI Emoji" w:cs="Tahoma"/>
          <w:sz w:val="22"/>
        </w:rPr>
        <w:t xml:space="preserve"> punkty):</w:t>
      </w:r>
      <w:r w:rsidRPr="002B7269">
        <w:rPr>
          <w:rFonts w:cs="Tahoma"/>
          <w:sz w:val="22"/>
        </w:rPr>
        <w:t xml:space="preserve"> TAK/NIE*</w:t>
      </w:r>
    </w:p>
    <w:p w14:paraId="495C94FE" w14:textId="77777777" w:rsidR="002B7269" w:rsidRPr="002B7269" w:rsidRDefault="002B7269" w:rsidP="002B7269">
      <w:pPr>
        <w:pStyle w:val="Akapitzlist"/>
        <w:numPr>
          <w:ilvl w:val="0"/>
          <w:numId w:val="3"/>
        </w:numPr>
        <w:spacing w:after="160"/>
        <w:jc w:val="both"/>
        <w:rPr>
          <w:rFonts w:cs="Tahoma"/>
          <w:sz w:val="22"/>
        </w:rPr>
      </w:pPr>
      <w:r w:rsidRPr="002B7269">
        <w:rPr>
          <w:rFonts w:cs="Tahoma"/>
          <w:sz w:val="22"/>
        </w:rPr>
        <w:t xml:space="preserve">Zapewnienie możliwości zgłaszania awarii przez 24h na dobę przez 365 dni w roku w języku polskim. Czas reakcji na zgłoszenie awarii do 24h od zgłoszenia. Zobowiązanie do usunięcia awarii w czasie do 5 dni roboczych (120h), a w przypadku sprowadzenia części z zagranicy do 10 dni roboczych. </w:t>
      </w:r>
      <w:r w:rsidRPr="002B7269">
        <w:rPr>
          <w:rFonts w:eastAsia="Segoe UI Emoji" w:cs="Tahoma"/>
          <w:sz w:val="22"/>
        </w:rPr>
        <w:t>(</w:t>
      </w:r>
      <w:r w:rsidRPr="002B7269">
        <w:rPr>
          <w:rFonts w:eastAsia="Segoe UI Emoji" w:cs="Tahoma"/>
          <w:b/>
          <w:bCs/>
          <w:sz w:val="22"/>
        </w:rPr>
        <w:t>6</w:t>
      </w:r>
      <w:r w:rsidRPr="002B7269">
        <w:rPr>
          <w:rFonts w:eastAsia="Segoe UI Emoji" w:cs="Tahoma"/>
          <w:sz w:val="22"/>
        </w:rPr>
        <w:t xml:space="preserve"> punktów):</w:t>
      </w:r>
      <w:r w:rsidRPr="002B7269">
        <w:rPr>
          <w:rFonts w:cs="Tahoma"/>
          <w:sz w:val="22"/>
        </w:rPr>
        <w:t xml:space="preserve"> TAK/NIE*</w:t>
      </w:r>
    </w:p>
    <w:p w14:paraId="7FCCBA2C" w14:textId="77777777" w:rsidR="002B7269" w:rsidRPr="002B7269" w:rsidRDefault="002B7269" w:rsidP="002B7269">
      <w:pPr>
        <w:pStyle w:val="Akapitzlist"/>
        <w:numPr>
          <w:ilvl w:val="0"/>
          <w:numId w:val="3"/>
        </w:numPr>
        <w:spacing w:after="160"/>
        <w:jc w:val="both"/>
        <w:rPr>
          <w:rFonts w:cs="Tahoma"/>
          <w:sz w:val="22"/>
        </w:rPr>
      </w:pPr>
      <w:r w:rsidRPr="002B7269">
        <w:rPr>
          <w:rFonts w:cs="Tahoma"/>
          <w:sz w:val="22"/>
        </w:rPr>
        <w:t xml:space="preserve">Zapewnienie możliwości zgłaszania awarii przez 24h na dobę przez 365 dni w roku w języku polskim. Czas reakcji na zgłoszenie awarii do 12 h od zgłoszenia. </w:t>
      </w:r>
      <w:r w:rsidRPr="002B7269">
        <w:rPr>
          <w:rFonts w:cs="Tahoma"/>
          <w:sz w:val="22"/>
        </w:rPr>
        <w:lastRenderedPageBreak/>
        <w:t xml:space="preserve">Zobowiązanie do usunięcia awarii w czasie do 3 dni roboczych (72h), a w przypadku sprowadzenia części z zagranicy do 7 dni roboczych. </w:t>
      </w:r>
      <w:r w:rsidRPr="002B7269">
        <w:rPr>
          <w:rFonts w:eastAsia="Segoe UI Emoji" w:cs="Tahoma"/>
          <w:sz w:val="22"/>
        </w:rPr>
        <w:t>(</w:t>
      </w:r>
      <w:r w:rsidRPr="002B7269">
        <w:rPr>
          <w:rFonts w:eastAsia="Segoe UI Emoji" w:cs="Tahoma"/>
          <w:b/>
          <w:bCs/>
          <w:sz w:val="22"/>
        </w:rPr>
        <w:t>10</w:t>
      </w:r>
      <w:r w:rsidRPr="002B7269">
        <w:rPr>
          <w:rFonts w:eastAsia="Segoe UI Emoji" w:cs="Tahoma"/>
          <w:sz w:val="22"/>
        </w:rPr>
        <w:t xml:space="preserve"> punktów):</w:t>
      </w:r>
      <w:r w:rsidRPr="002B7269">
        <w:rPr>
          <w:rFonts w:cs="Tahoma"/>
          <w:sz w:val="22"/>
        </w:rPr>
        <w:t xml:space="preserve"> TAK/NIE*</w:t>
      </w:r>
    </w:p>
    <w:bookmarkEnd w:id="0"/>
    <w:p w14:paraId="237DB57F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28A87D4A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</w:rPr>
        <w:t>Termin ważności oferty:</w:t>
      </w:r>
    </w:p>
    <w:p w14:paraId="62DB438B" w14:textId="77777777" w:rsidR="00A35FD1" w:rsidRPr="002B7269" w:rsidRDefault="00A35FD1" w:rsidP="00A35FD1">
      <w:pPr>
        <w:pStyle w:val="Akapitzlist"/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  <w:lang w:eastAsia="pl-PL"/>
        </w:rPr>
        <w:t>Oferta jest ważna</w:t>
      </w:r>
      <w:r w:rsidRPr="002B7269">
        <w:rPr>
          <w:rFonts w:eastAsia="Calibri" w:cs="Tahoma"/>
          <w:bCs/>
          <w:sz w:val="22"/>
          <w:lang w:eastAsia="pl-PL"/>
        </w:rPr>
        <w:t xml:space="preserve"> przez 60 dni licząc od dnia upływu terminu składania ofert.</w:t>
      </w:r>
    </w:p>
    <w:p w14:paraId="71E8247D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71CCC831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Oświadczenia:</w:t>
      </w:r>
    </w:p>
    <w:p w14:paraId="5828F882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36D2850B" w14:textId="77777777" w:rsidR="00A35FD1" w:rsidRPr="002B7269" w:rsidRDefault="00A35FD1" w:rsidP="00A35FD1">
      <w:pPr>
        <w:spacing w:after="0"/>
        <w:ind w:left="720"/>
        <w:jc w:val="both"/>
        <w:rPr>
          <w:rFonts w:ascii="Tahoma" w:eastAsia="Calibri" w:hAnsi="Tahoma" w:cs="Tahoma"/>
        </w:rPr>
      </w:pPr>
    </w:p>
    <w:p w14:paraId="4546CD77" w14:textId="02CCE331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 oświadcza, że</w:t>
      </w:r>
      <w:r w:rsidR="002B7269">
        <w:rPr>
          <w:rFonts w:ascii="Tahoma" w:eastAsia="Calibri" w:hAnsi="Tahoma" w:cs="Tahoma"/>
        </w:rPr>
        <w:t>:</w:t>
      </w:r>
    </w:p>
    <w:p w14:paraId="4845193C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(</w:t>
      </w:r>
      <w:r w:rsidRPr="002B7269">
        <w:rPr>
          <w:rFonts w:ascii="Tahoma" w:eastAsia="Calibri" w:hAnsi="Tahoma" w:cs="Tahoma"/>
          <w:i/>
        </w:rPr>
        <w:t>nazwa Oferenta</w:t>
      </w:r>
      <w:r w:rsidRPr="002B7269">
        <w:rPr>
          <w:rFonts w:ascii="Tahoma" w:eastAsia="Calibri" w:hAnsi="Tahoma" w:cs="Tahoma"/>
        </w:rPr>
        <w:t>)</w:t>
      </w:r>
    </w:p>
    <w:p w14:paraId="17AE66A8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</w:p>
    <w:p w14:paraId="18A50BCF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zapoznał się z treścią zapytania ofertowego i nie wnosi do niego żadnych zastrzeżeń oraz przyjmuje warunki w nim zawarte;</w:t>
      </w:r>
    </w:p>
    <w:p w14:paraId="0EC2B056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 xml:space="preserve">posiada odpowiednie uprawnienia do wykonywania określonej działalności lub czynności, jeżeli przepisy prawa nakładają obowiązek ich posiadania; </w:t>
      </w:r>
    </w:p>
    <w:p w14:paraId="5DF38631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>posiada wiedzę i doświadczenie konieczne do realizacji przedmiotu zamówienia;</w:t>
      </w:r>
    </w:p>
    <w:p w14:paraId="626FF36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>dysponuje odpowiednim potencjałem technicznym w zakresie realizacji przedmiotu zamówienia;</w:t>
      </w:r>
    </w:p>
    <w:p w14:paraId="7BDA461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dysponuje osobami zdolnymi do wykonania przedmiotu zamówienia; </w:t>
      </w:r>
    </w:p>
    <w:p w14:paraId="7FC06BC5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>pozostaje w sytuacji ekonomicznej i finansowej pozwalającej na realizację pełnego zakresu przedmiotu zamówienia;</w:t>
      </w:r>
    </w:p>
    <w:p w14:paraId="13F36F69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nie znajduje się w stanie likwidacji, nie została w stosunku do podmiotu ogłoszona upadłość ani </w:t>
      </w:r>
      <w:r w:rsidRPr="002B7269">
        <w:rPr>
          <w:rFonts w:cs="Tahoma"/>
          <w:spacing w:val="2"/>
          <w:sz w:val="22"/>
          <w:shd w:val="clear" w:color="auto" w:fill="FFFFFF"/>
        </w:rPr>
        <w:t xml:space="preserve">nie umorzono postępowania upadłościowego z uwagi na brak środków na pokrycie kosztów postępowania. </w:t>
      </w:r>
    </w:p>
    <w:p w14:paraId="7D05D8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460B8E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Niniejsza oferta zawiera ……… kolejno ponumerowanych stron. [</w:t>
      </w:r>
      <w:r w:rsidRPr="002B7269">
        <w:rPr>
          <w:rFonts w:ascii="Tahoma" w:hAnsi="Tahoma" w:cs="Tahoma"/>
          <w:i/>
          <w:iCs/>
        </w:rPr>
        <w:t>Informacje zawarte na stronach ………… stanowią tajemnicę przedsiębiorstwa</w:t>
      </w:r>
      <w:r w:rsidRPr="002B7269">
        <w:rPr>
          <w:rFonts w:ascii="Tahoma" w:hAnsi="Tahoma" w:cs="Tahoma"/>
        </w:rPr>
        <w:t>].</w:t>
      </w:r>
    </w:p>
    <w:p w14:paraId="6DA2022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7B389D20" w14:textId="349609EE" w:rsidR="00A35FD1" w:rsidRPr="002B7269" w:rsidRDefault="00A35FD1" w:rsidP="00A35FD1">
      <w:pPr>
        <w:pStyle w:val="Nagwek1"/>
        <w:spacing w:before="0" w:after="0" w:line="276" w:lineRule="auto"/>
        <w:ind w:left="0" w:firstLine="0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W załączeniu do niniejsze</w:t>
      </w:r>
      <w:r w:rsidR="009841F5">
        <w:rPr>
          <w:rFonts w:ascii="Tahoma" w:eastAsia="Times New Roman" w:hAnsi="Tahoma" w:cs="Tahoma"/>
          <w:bCs/>
          <w:kern w:val="36"/>
          <w:sz w:val="22"/>
          <w:szCs w:val="22"/>
        </w:rPr>
        <w:t xml:space="preserve">go Formularz </w:t>
      </w: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Oferty składam:</w:t>
      </w:r>
    </w:p>
    <w:p w14:paraId="45F0DF9E" w14:textId="73FD5BF6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1.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>pełnomocnictwo [</w:t>
      </w:r>
      <w:r w:rsidRPr="002B7269">
        <w:rPr>
          <w:rFonts w:ascii="Tahoma" w:eastAsia="Times New Roman" w:hAnsi="Tahoma" w:cs="Tahoma"/>
          <w:i/>
          <w:iCs/>
          <w:sz w:val="22"/>
          <w:szCs w:val="22"/>
        </w:rPr>
        <w:t>jeżeli oferta składana jest przez pełnomocnika</w:t>
      </w:r>
      <w:r w:rsidRPr="002B7269">
        <w:rPr>
          <w:rFonts w:ascii="Tahoma" w:eastAsia="Times New Roman" w:hAnsi="Tahoma" w:cs="Tahoma"/>
          <w:sz w:val="22"/>
          <w:szCs w:val="22"/>
        </w:rPr>
        <w:t>]*</w:t>
      </w:r>
    </w:p>
    <w:p w14:paraId="44BF8824" w14:textId="46738AA2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2.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 xml:space="preserve">informację na temat oferowanego przedmiotu zamówienia </w:t>
      </w:r>
    </w:p>
    <w:p w14:paraId="02D69B75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</w:p>
    <w:p w14:paraId="7E168AD4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Osobą uprawnioną do kontaktu z Zamawiającym jest:</w:t>
      </w:r>
    </w:p>
    <w:p w14:paraId="41D8D11E" w14:textId="54F2B13F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imię i nazwisko:</w:t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5DB3E3F" w14:textId="52B28D6E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numer tel.: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6EFC244" w14:textId="35D42B7A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e-mail: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26FC7A3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3EE8EC04" w14:textId="77777777" w:rsidR="00A35FD1" w:rsidRPr="002B7269" w:rsidRDefault="00A35FD1" w:rsidP="00A35FD1">
      <w:pPr>
        <w:tabs>
          <w:tab w:val="left" w:pos="284"/>
        </w:tabs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Uwagi:</w:t>
      </w:r>
    </w:p>
    <w:p w14:paraId="59FC584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………………………………………………</w:t>
      </w:r>
    </w:p>
    <w:p w14:paraId="40D2AC9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345481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0B9ABA6C" w14:textId="77777777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…………………………………………………………………….</w:t>
      </w:r>
    </w:p>
    <w:p w14:paraId="49EE87E4" w14:textId="2421D553" w:rsidR="00A35FD1" w:rsidRPr="002B7269" w:rsidRDefault="00A35FD1" w:rsidP="009841F5">
      <w:pPr>
        <w:spacing w:after="0"/>
        <w:ind w:left="4956" w:firstLine="708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(podpis Oferenta)</w:t>
      </w:r>
    </w:p>
    <w:p w14:paraId="566C71C8" w14:textId="77777777" w:rsidR="00A35FD1" w:rsidRPr="002B7269" w:rsidRDefault="00A35FD1" w:rsidP="00A35FD1">
      <w:pPr>
        <w:spacing w:after="0"/>
        <w:rPr>
          <w:rFonts w:ascii="Tahoma" w:eastAsia="Calibri" w:hAnsi="Tahoma" w:cs="Tahoma"/>
          <w:szCs w:val="20"/>
        </w:rPr>
      </w:pPr>
      <w:r w:rsidRPr="002B7269">
        <w:rPr>
          <w:rFonts w:ascii="Tahoma" w:hAnsi="Tahoma" w:cs="Tahoma"/>
          <w:sz w:val="16"/>
          <w:szCs w:val="20"/>
        </w:rPr>
        <w:t>*niepotrzebne skreślić</w:t>
      </w:r>
    </w:p>
    <w:p w14:paraId="088B66A8" w14:textId="77777777" w:rsidR="0054050C" w:rsidRPr="002B7269" w:rsidRDefault="0054050C">
      <w:pPr>
        <w:rPr>
          <w:rFonts w:ascii="Tahoma" w:hAnsi="Tahoma" w:cs="Tahoma"/>
        </w:rPr>
      </w:pPr>
    </w:p>
    <w:sectPr w:rsidR="0054050C" w:rsidRPr="002B7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660B" w14:textId="77777777" w:rsidR="00F30277" w:rsidRDefault="00F30277" w:rsidP="00631103">
      <w:pPr>
        <w:spacing w:after="0" w:line="240" w:lineRule="auto"/>
      </w:pPr>
      <w:r>
        <w:separator/>
      </w:r>
    </w:p>
  </w:endnote>
  <w:endnote w:type="continuationSeparator" w:id="0">
    <w:p w14:paraId="0A3929ED" w14:textId="77777777" w:rsidR="00F30277" w:rsidRDefault="00F30277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4D08" w14:textId="77777777" w:rsidR="00F30277" w:rsidRDefault="00F30277" w:rsidP="00631103">
      <w:pPr>
        <w:spacing w:after="0" w:line="240" w:lineRule="auto"/>
      </w:pPr>
      <w:r>
        <w:separator/>
      </w:r>
    </w:p>
  </w:footnote>
  <w:footnote w:type="continuationSeparator" w:id="0">
    <w:p w14:paraId="6DD2F4F5" w14:textId="77777777" w:rsidR="00F30277" w:rsidRDefault="00F30277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1F7C"/>
    <w:multiLevelType w:val="hybridMultilevel"/>
    <w:tmpl w:val="27265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004942">
    <w:abstractNumId w:val="1"/>
  </w:num>
  <w:num w:numId="2" w16cid:durableId="1556701757">
    <w:abstractNumId w:val="0"/>
  </w:num>
  <w:num w:numId="3" w16cid:durableId="180022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1155A4"/>
    <w:rsid w:val="002503EF"/>
    <w:rsid w:val="002B7269"/>
    <w:rsid w:val="0054050C"/>
    <w:rsid w:val="005D3212"/>
    <w:rsid w:val="00631103"/>
    <w:rsid w:val="006825EF"/>
    <w:rsid w:val="007629B7"/>
    <w:rsid w:val="00935442"/>
    <w:rsid w:val="009841F5"/>
    <w:rsid w:val="009A32C2"/>
    <w:rsid w:val="00A35FD1"/>
    <w:rsid w:val="00DD03BC"/>
    <w:rsid w:val="00F30277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7</cp:revision>
  <dcterms:created xsi:type="dcterms:W3CDTF">2023-05-11T19:55:00Z</dcterms:created>
  <dcterms:modified xsi:type="dcterms:W3CDTF">2023-05-15T06:46:00Z</dcterms:modified>
</cp:coreProperties>
</file>